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5E" w:rsidRDefault="007F055E" w:rsidP="003D39BF">
      <w:pPr>
        <w:pStyle w:val="a4"/>
        <w:spacing w:line="280" w:lineRule="atLeast"/>
        <w:rPr>
          <w:rFonts w:ascii="Helvetica" w:hAnsi="Helvetica" w:hint="eastAsia"/>
          <w:color w:val="333333"/>
          <w:sz w:val="20"/>
          <w:szCs w:val="20"/>
        </w:rPr>
      </w:pPr>
      <w:r>
        <w:rPr>
          <w:rFonts w:ascii="Helvetica" w:hAnsi="Helvetica" w:hint="eastAsia"/>
          <w:color w:val="333333"/>
          <w:sz w:val="20"/>
          <w:szCs w:val="20"/>
        </w:rPr>
        <w:t>Assistant, Associate and Full Professors-Mechanical, Material, Electrical/C</w:t>
      </w:r>
      <w:r>
        <w:rPr>
          <w:rFonts w:ascii="Helvetica" w:hAnsi="Helvetica"/>
          <w:color w:val="333333"/>
          <w:sz w:val="20"/>
          <w:szCs w:val="20"/>
        </w:rPr>
        <w:t>o</w:t>
      </w:r>
      <w:r>
        <w:rPr>
          <w:rFonts w:ascii="Helvetica" w:hAnsi="Helvetica" w:hint="eastAsia"/>
          <w:color w:val="333333"/>
          <w:sz w:val="20"/>
          <w:szCs w:val="20"/>
        </w:rPr>
        <w:t>mputer Engineering Univ. of Michigan-Shanghai Jiao Tong Univ. Joint Institute</w:t>
      </w:r>
      <w:bookmarkStart w:id="0" w:name="_GoBack"/>
      <w:bookmarkEnd w:id="0"/>
    </w:p>
    <w:p w:rsidR="003D39BF" w:rsidRDefault="003D39BF" w:rsidP="003D39BF">
      <w:pPr>
        <w:pStyle w:val="a4"/>
        <w:spacing w:line="280" w:lineRule="atLeast"/>
        <w:rPr>
          <w:rFonts w:ascii="Helvetica" w:hAnsi="Helvetica"/>
          <w:color w:val="333333"/>
          <w:sz w:val="20"/>
          <w:szCs w:val="20"/>
        </w:rPr>
      </w:pPr>
      <w:r>
        <w:rPr>
          <w:rFonts w:ascii="Helvetica" w:hAnsi="Helvetica"/>
          <w:color w:val="333333"/>
          <w:sz w:val="20"/>
          <w:szCs w:val="20"/>
        </w:rPr>
        <w:t xml:space="preserve">The University of Michigan and Shanghai Jiao Tong University have established a Joint Institute in Shanghai, with a commitment to build a world class academic institution, based on the U.S. research university model. </w:t>
      </w:r>
    </w:p>
    <w:p w:rsidR="003D39BF" w:rsidRDefault="003D39BF" w:rsidP="003D39BF">
      <w:pPr>
        <w:pStyle w:val="a4"/>
        <w:spacing w:after="0" w:line="280" w:lineRule="atLeast"/>
        <w:rPr>
          <w:rFonts w:ascii="Helvetica" w:hAnsi="Helvetica"/>
          <w:color w:val="333333"/>
          <w:sz w:val="20"/>
          <w:szCs w:val="20"/>
        </w:rPr>
      </w:pPr>
      <w:r>
        <w:rPr>
          <w:rFonts w:ascii="Helvetica" w:hAnsi="Helvetica"/>
          <w:color w:val="333333"/>
          <w:sz w:val="20"/>
          <w:szCs w:val="20"/>
        </w:rPr>
        <w:t>The UM-</w:t>
      </w:r>
      <w:r>
        <w:rPr>
          <w:rStyle w:val="caps"/>
          <w:rFonts w:ascii="Helvetica" w:hAnsi="Helvetica"/>
          <w:color w:val="333333"/>
          <w:sz w:val="20"/>
          <w:szCs w:val="20"/>
        </w:rPr>
        <w:t>SJTU</w:t>
      </w:r>
      <w:r>
        <w:rPr>
          <w:rFonts w:ascii="Helvetica" w:hAnsi="Helvetica"/>
          <w:color w:val="333333"/>
          <w:sz w:val="20"/>
          <w:szCs w:val="20"/>
        </w:rPr>
        <w:t xml:space="preserve"> Joint Institute invites applications for tenure-track (Assistant, Associate and Full Professor) positions, in all emerging fields related to Mechanical Engineering, Electrical and Computer Engineering, Material Science and Engineering. </w:t>
      </w:r>
    </w:p>
    <w:p w:rsidR="003D39BF" w:rsidRDefault="003D39BF" w:rsidP="003D39BF">
      <w:pPr>
        <w:pStyle w:val="a4"/>
        <w:spacing w:line="280" w:lineRule="atLeast"/>
        <w:rPr>
          <w:rFonts w:ascii="Helvetica" w:hAnsi="Helvetica"/>
          <w:color w:val="333333"/>
          <w:sz w:val="20"/>
          <w:szCs w:val="20"/>
        </w:rPr>
      </w:pPr>
      <w:r>
        <w:rPr>
          <w:rFonts w:ascii="Helvetica" w:hAnsi="Helvetica"/>
          <w:color w:val="333333"/>
          <w:sz w:val="20"/>
          <w:szCs w:val="20"/>
        </w:rPr>
        <w:t xml:space="preserve">These positions are open to top caliber applicants from around the world. </w:t>
      </w:r>
    </w:p>
    <w:p w:rsidR="003D39BF" w:rsidRDefault="003D39BF" w:rsidP="003D39BF">
      <w:pPr>
        <w:pStyle w:val="a4"/>
        <w:spacing w:after="0" w:line="280" w:lineRule="atLeast"/>
        <w:rPr>
          <w:rFonts w:ascii="Helvetica" w:hAnsi="Helvetica"/>
          <w:color w:val="333333"/>
          <w:sz w:val="20"/>
          <w:szCs w:val="20"/>
        </w:rPr>
      </w:pPr>
      <w:r>
        <w:rPr>
          <w:rFonts w:ascii="Helvetica" w:hAnsi="Helvetica"/>
          <w:color w:val="333333"/>
          <w:sz w:val="20"/>
          <w:szCs w:val="20"/>
        </w:rPr>
        <w:t xml:space="preserve">With its unique academic mission in China and connection to </w:t>
      </w:r>
      <w:r>
        <w:rPr>
          <w:rStyle w:val="caps"/>
          <w:rFonts w:ascii="Helvetica" w:hAnsi="Helvetica"/>
          <w:color w:val="333333"/>
          <w:sz w:val="20"/>
          <w:szCs w:val="20"/>
        </w:rPr>
        <w:t>SJTU</w:t>
      </w:r>
      <w:r>
        <w:rPr>
          <w:rFonts w:ascii="Helvetica" w:hAnsi="Helvetica"/>
          <w:color w:val="333333"/>
          <w:sz w:val="20"/>
          <w:szCs w:val="20"/>
        </w:rPr>
        <w:t>’s established research, the JI offers faculty extraordinary opportunities to develop major research programs.</w:t>
      </w:r>
    </w:p>
    <w:p w:rsidR="003D39BF" w:rsidRDefault="003D39BF" w:rsidP="003D39BF">
      <w:pPr>
        <w:pStyle w:val="a4"/>
        <w:spacing w:line="280" w:lineRule="atLeast"/>
        <w:rPr>
          <w:rFonts w:ascii="Helvetica" w:hAnsi="Helvetica"/>
          <w:color w:val="333333"/>
          <w:sz w:val="20"/>
          <w:szCs w:val="20"/>
        </w:rPr>
      </w:pPr>
      <w:r>
        <w:rPr>
          <w:rFonts w:ascii="Helvetica" w:hAnsi="Helvetica"/>
          <w:color w:val="333333"/>
          <w:sz w:val="20"/>
          <w:szCs w:val="20"/>
        </w:rPr>
        <w:t>The JI was founded in April 2006, with strong support from both partner universities and the Chinese government. It offers B.S., M.S. and Ph.D. Programs in Electrical and Computer Engineering, Mechanical Engineering, Material Science and Engineering. The JI models itself after the world class U.S. research universities, in terms of academic environment, faculty expectations, graduate program research and undergraduate curriculum. English is the JI’s official language. The students are among China’s best.</w:t>
      </w:r>
    </w:p>
    <w:p w:rsidR="003D39BF" w:rsidRDefault="003D39BF" w:rsidP="003D39BF">
      <w:pPr>
        <w:pStyle w:val="a4"/>
        <w:spacing w:line="280" w:lineRule="atLeast"/>
        <w:rPr>
          <w:rFonts w:ascii="Helvetica" w:hAnsi="Helvetica"/>
          <w:color w:val="333333"/>
          <w:sz w:val="20"/>
          <w:szCs w:val="20"/>
        </w:rPr>
      </w:pPr>
      <w:r>
        <w:rPr>
          <w:rFonts w:ascii="Helvetica" w:hAnsi="Helvetica"/>
          <w:color w:val="333333"/>
          <w:sz w:val="20"/>
          <w:szCs w:val="20"/>
        </w:rPr>
        <w:t>The JI aims to have 50 full-time tenured/tenure-track faculty members. These positions will be filled on a continuing basis.</w:t>
      </w:r>
      <w:r>
        <w:rPr>
          <w:rFonts w:ascii="Helvetica" w:hAnsi="Helvetica"/>
          <w:color w:val="333333"/>
          <w:sz w:val="20"/>
          <w:szCs w:val="20"/>
        </w:rPr>
        <w:br/>
        <w:t>Successful candidates are expected to establish vigorous research programs, mentor Ph.D. students, participate in the international research community and teach undergraduate and graduate classes.</w:t>
      </w:r>
    </w:p>
    <w:p w:rsidR="003D39BF" w:rsidRDefault="003D39BF" w:rsidP="003D39BF">
      <w:pPr>
        <w:pStyle w:val="a4"/>
        <w:spacing w:line="280" w:lineRule="atLeast"/>
        <w:rPr>
          <w:rFonts w:ascii="Helvetica" w:hAnsi="Helvetica"/>
          <w:color w:val="333333"/>
          <w:sz w:val="20"/>
          <w:szCs w:val="20"/>
        </w:rPr>
      </w:pPr>
      <w:r>
        <w:rPr>
          <w:rFonts w:ascii="Helvetica" w:hAnsi="Helvetica"/>
          <w:color w:val="333333"/>
          <w:sz w:val="20"/>
          <w:szCs w:val="20"/>
        </w:rPr>
        <w:t xml:space="preserve">Candidates should possess doctoral degrees and demonstrate research accomplishment or potential. </w:t>
      </w:r>
      <w:r>
        <w:rPr>
          <w:rFonts w:ascii="Helvetica" w:hAnsi="Helvetica"/>
          <w:color w:val="333333"/>
          <w:sz w:val="20"/>
          <w:szCs w:val="20"/>
        </w:rPr>
        <w:br/>
        <w:t xml:space="preserve">Salaries are highly competitive and commensurate with qualifications and experience. </w:t>
      </w:r>
    </w:p>
    <w:p w:rsidR="003D39BF" w:rsidRDefault="003D39BF" w:rsidP="003D39BF">
      <w:pPr>
        <w:pStyle w:val="a4"/>
        <w:spacing w:after="0" w:line="280" w:lineRule="atLeast"/>
        <w:rPr>
          <w:rFonts w:ascii="Helvetica" w:hAnsi="Helvetica"/>
          <w:color w:val="333333"/>
          <w:sz w:val="20"/>
          <w:szCs w:val="20"/>
        </w:rPr>
      </w:pPr>
      <w:r>
        <w:rPr>
          <w:rFonts w:ascii="Helvetica" w:hAnsi="Helvetica"/>
          <w:color w:val="333333"/>
          <w:sz w:val="20"/>
          <w:szCs w:val="20"/>
        </w:rPr>
        <w:t xml:space="preserve">The JI has a tenure review and promotion system, comparable to that at major U.S. research universities. </w:t>
      </w:r>
      <w:r>
        <w:rPr>
          <w:rFonts w:ascii="Helvetica" w:hAnsi="Helvetica"/>
          <w:color w:val="333333"/>
          <w:sz w:val="20"/>
          <w:szCs w:val="20"/>
        </w:rPr>
        <w:br/>
        <w:t xml:space="preserve">JI </w:t>
      </w:r>
      <w:proofErr w:type="gramStart"/>
      <w:r>
        <w:rPr>
          <w:rFonts w:ascii="Helvetica" w:hAnsi="Helvetica"/>
          <w:color w:val="333333"/>
          <w:sz w:val="20"/>
          <w:szCs w:val="20"/>
        </w:rPr>
        <w:t>faculty have</w:t>
      </w:r>
      <w:proofErr w:type="gramEnd"/>
      <w:r>
        <w:rPr>
          <w:rFonts w:ascii="Helvetica" w:hAnsi="Helvetica"/>
          <w:color w:val="333333"/>
          <w:sz w:val="20"/>
          <w:szCs w:val="20"/>
        </w:rPr>
        <w:t xml:space="preserve"> opportunities to collaborate with UM and </w:t>
      </w:r>
      <w:r>
        <w:rPr>
          <w:rStyle w:val="caps"/>
          <w:rFonts w:ascii="Helvetica" w:hAnsi="Helvetica"/>
          <w:color w:val="333333"/>
          <w:sz w:val="20"/>
          <w:szCs w:val="20"/>
        </w:rPr>
        <w:t>SJTU</w:t>
      </w:r>
      <w:r>
        <w:rPr>
          <w:rFonts w:ascii="Helvetica" w:hAnsi="Helvetica"/>
          <w:color w:val="333333"/>
          <w:sz w:val="20"/>
          <w:szCs w:val="20"/>
        </w:rPr>
        <w:t xml:space="preserve"> faculty. </w:t>
      </w:r>
    </w:p>
    <w:p w:rsidR="003D39BF" w:rsidRDefault="003D39BF" w:rsidP="003D39BF">
      <w:pPr>
        <w:pStyle w:val="a4"/>
        <w:spacing w:after="0" w:line="280" w:lineRule="atLeast"/>
        <w:rPr>
          <w:rFonts w:ascii="Helvetica" w:hAnsi="Helvetica"/>
          <w:color w:val="333333"/>
          <w:sz w:val="20"/>
          <w:szCs w:val="20"/>
        </w:rPr>
      </w:pPr>
      <w:r>
        <w:rPr>
          <w:rFonts w:ascii="Helvetica" w:hAnsi="Helvetica"/>
          <w:color w:val="333333"/>
          <w:sz w:val="20"/>
          <w:szCs w:val="20"/>
        </w:rPr>
        <w:t xml:space="preserve">Please send a CV, statement of research interests and teaching goals, copies of three key publications and the names and contact information of five references, as a single .PDF </w:t>
      </w:r>
      <w:proofErr w:type="gramStart"/>
      <w:r>
        <w:rPr>
          <w:rFonts w:ascii="Helvetica" w:hAnsi="Helvetica"/>
          <w:color w:val="333333"/>
          <w:sz w:val="20"/>
          <w:szCs w:val="20"/>
        </w:rPr>
        <w:t>file.,</w:t>
      </w:r>
      <w:proofErr w:type="gramEnd"/>
      <w:r>
        <w:rPr>
          <w:rFonts w:ascii="Helvetica" w:hAnsi="Helvetica"/>
          <w:color w:val="333333"/>
          <w:sz w:val="20"/>
          <w:szCs w:val="20"/>
        </w:rPr>
        <w:t xml:space="preserve"> to: </w:t>
      </w:r>
      <w:r>
        <w:rPr>
          <w:rFonts w:ascii="Helvetica" w:hAnsi="Helvetica"/>
          <w:color w:val="333333"/>
          <w:sz w:val="20"/>
          <w:szCs w:val="20"/>
        </w:rPr>
        <w:br/>
        <w:t xml:space="preserve">For candidates in the area of Mechanical Engineering and Material Science Engineering, please send the </w:t>
      </w:r>
      <w:r>
        <w:rPr>
          <w:rStyle w:val="caps"/>
          <w:rFonts w:ascii="Helvetica" w:hAnsi="Helvetica"/>
          <w:color w:val="333333"/>
          <w:sz w:val="20"/>
          <w:szCs w:val="20"/>
        </w:rPr>
        <w:t>PDF</w:t>
      </w:r>
      <w:r>
        <w:rPr>
          <w:rFonts w:ascii="Helvetica" w:hAnsi="Helvetica"/>
          <w:color w:val="333333"/>
          <w:sz w:val="20"/>
          <w:szCs w:val="20"/>
        </w:rPr>
        <w:t xml:space="preserve"> file to Professor </w:t>
      </w:r>
      <w:proofErr w:type="spellStart"/>
      <w:r>
        <w:rPr>
          <w:rFonts w:ascii="Helvetica" w:hAnsi="Helvetica"/>
          <w:color w:val="333333"/>
          <w:sz w:val="20"/>
          <w:szCs w:val="20"/>
        </w:rPr>
        <w:t>Chienpin</w:t>
      </w:r>
      <w:proofErr w:type="spellEnd"/>
      <w:r>
        <w:rPr>
          <w:rFonts w:ascii="Helvetica" w:hAnsi="Helvetica"/>
          <w:color w:val="333333"/>
          <w:sz w:val="20"/>
          <w:szCs w:val="20"/>
        </w:rPr>
        <w:t xml:space="preserve"> Chen , at:</w:t>
      </w:r>
    </w:p>
    <w:p w:rsidR="003D39BF" w:rsidRDefault="007F055E" w:rsidP="003D39BF">
      <w:pPr>
        <w:pStyle w:val="a4"/>
        <w:spacing w:line="280" w:lineRule="atLeast"/>
        <w:rPr>
          <w:rFonts w:ascii="Helvetica" w:hAnsi="Helvetica"/>
          <w:color w:val="333333"/>
          <w:sz w:val="20"/>
          <w:szCs w:val="20"/>
        </w:rPr>
      </w:pPr>
      <w:hyperlink r:id="rId7" w:history="1">
        <w:r w:rsidR="003D39BF">
          <w:rPr>
            <w:rStyle w:val="a3"/>
            <w:rFonts w:ascii="Helvetica" w:hAnsi="Helvetica"/>
            <w:sz w:val="20"/>
            <w:szCs w:val="20"/>
          </w:rPr>
          <w:t>chienpin.chen@sjtu.edu.cn</w:t>
        </w:r>
      </w:hyperlink>
    </w:p>
    <w:p w:rsidR="003D39BF" w:rsidRDefault="003D39BF" w:rsidP="003D39BF">
      <w:pPr>
        <w:pStyle w:val="a4"/>
        <w:spacing w:after="0" w:line="280" w:lineRule="atLeast"/>
        <w:rPr>
          <w:rFonts w:ascii="Helvetica" w:hAnsi="Helvetica"/>
          <w:color w:val="333333"/>
          <w:sz w:val="20"/>
          <w:szCs w:val="20"/>
        </w:rPr>
      </w:pPr>
      <w:r>
        <w:rPr>
          <w:rFonts w:ascii="Helvetica" w:hAnsi="Helvetica"/>
          <w:color w:val="333333"/>
          <w:sz w:val="20"/>
          <w:szCs w:val="20"/>
        </w:rPr>
        <w:lastRenderedPageBreak/>
        <w:t xml:space="preserve">For candidates in the area of Electrical and Computer Engineering, please send the </w:t>
      </w:r>
      <w:r>
        <w:rPr>
          <w:rStyle w:val="caps"/>
          <w:rFonts w:ascii="Helvetica" w:hAnsi="Helvetica"/>
          <w:color w:val="333333"/>
          <w:sz w:val="20"/>
          <w:szCs w:val="20"/>
        </w:rPr>
        <w:t>PDF</w:t>
      </w:r>
      <w:r>
        <w:rPr>
          <w:rFonts w:ascii="Helvetica" w:hAnsi="Helvetica"/>
          <w:color w:val="333333"/>
          <w:sz w:val="20"/>
          <w:szCs w:val="20"/>
        </w:rPr>
        <w:t xml:space="preserve"> file to Professor </w:t>
      </w:r>
      <w:proofErr w:type="spellStart"/>
      <w:r>
        <w:rPr>
          <w:rFonts w:ascii="Helvetica" w:hAnsi="Helvetica"/>
          <w:color w:val="333333"/>
          <w:sz w:val="20"/>
          <w:szCs w:val="20"/>
        </w:rPr>
        <w:t>Xudong</w:t>
      </w:r>
      <w:proofErr w:type="spellEnd"/>
      <w:r>
        <w:rPr>
          <w:rFonts w:ascii="Helvetica" w:hAnsi="Helvetica"/>
          <w:color w:val="333333"/>
          <w:sz w:val="20"/>
          <w:szCs w:val="20"/>
        </w:rPr>
        <w:t xml:space="preserve"> Wang, at:</w:t>
      </w:r>
    </w:p>
    <w:p w:rsidR="00CE4D9A" w:rsidRPr="003D39BF" w:rsidRDefault="007F055E" w:rsidP="003D39BF">
      <w:pPr>
        <w:pStyle w:val="a4"/>
        <w:spacing w:line="280" w:lineRule="atLeast"/>
        <w:rPr>
          <w:rFonts w:ascii="Helvetica" w:hAnsi="Helvetica"/>
          <w:color w:val="333333"/>
          <w:sz w:val="20"/>
          <w:szCs w:val="20"/>
        </w:rPr>
      </w:pPr>
      <w:hyperlink r:id="rId8" w:history="1">
        <w:r w:rsidR="003D39BF">
          <w:rPr>
            <w:rStyle w:val="a3"/>
            <w:rFonts w:ascii="Helvetica" w:hAnsi="Helvetica"/>
            <w:sz w:val="20"/>
            <w:szCs w:val="20"/>
          </w:rPr>
          <w:t>wxudong@sjtu.edu.cn</w:t>
        </w:r>
      </w:hyperlink>
    </w:p>
    <w:sectPr w:rsidR="00CE4D9A" w:rsidRPr="003D39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5E" w:rsidRDefault="007F055E" w:rsidP="007F055E">
      <w:r>
        <w:separator/>
      </w:r>
    </w:p>
  </w:endnote>
  <w:endnote w:type="continuationSeparator" w:id="0">
    <w:p w:rsidR="007F055E" w:rsidRDefault="007F055E" w:rsidP="007F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5E" w:rsidRDefault="007F055E" w:rsidP="007F055E">
      <w:r>
        <w:separator/>
      </w:r>
    </w:p>
  </w:footnote>
  <w:footnote w:type="continuationSeparator" w:id="0">
    <w:p w:rsidR="007F055E" w:rsidRDefault="007F055E" w:rsidP="007F0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BF"/>
    <w:rsid w:val="003D39BF"/>
    <w:rsid w:val="007F055E"/>
    <w:rsid w:val="00CE4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9BF"/>
    <w:rPr>
      <w:color w:val="006CCD"/>
      <w:u w:val="single"/>
    </w:rPr>
  </w:style>
  <w:style w:type="paragraph" w:styleId="a4">
    <w:name w:val="Normal (Web)"/>
    <w:basedOn w:val="a"/>
    <w:uiPriority w:val="99"/>
    <w:unhideWhenUsed/>
    <w:rsid w:val="003D39BF"/>
    <w:pPr>
      <w:widowControl/>
      <w:spacing w:before="100" w:beforeAutospacing="1" w:after="180"/>
      <w:jc w:val="left"/>
    </w:pPr>
    <w:rPr>
      <w:rFonts w:ascii="宋体" w:eastAsia="宋体" w:hAnsi="宋体" w:cs="宋体"/>
      <w:kern w:val="0"/>
      <w:sz w:val="24"/>
      <w:szCs w:val="24"/>
    </w:rPr>
  </w:style>
  <w:style w:type="character" w:customStyle="1" w:styleId="caps">
    <w:name w:val="caps"/>
    <w:basedOn w:val="a0"/>
    <w:rsid w:val="003D39BF"/>
  </w:style>
  <w:style w:type="paragraph" w:styleId="a5">
    <w:name w:val="header"/>
    <w:basedOn w:val="a"/>
    <w:link w:val="Char"/>
    <w:uiPriority w:val="99"/>
    <w:unhideWhenUsed/>
    <w:rsid w:val="007F0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F055E"/>
    <w:rPr>
      <w:sz w:val="18"/>
      <w:szCs w:val="18"/>
    </w:rPr>
  </w:style>
  <w:style w:type="paragraph" w:styleId="a6">
    <w:name w:val="footer"/>
    <w:basedOn w:val="a"/>
    <w:link w:val="Char0"/>
    <w:uiPriority w:val="99"/>
    <w:unhideWhenUsed/>
    <w:rsid w:val="007F055E"/>
    <w:pPr>
      <w:tabs>
        <w:tab w:val="center" w:pos="4153"/>
        <w:tab w:val="right" w:pos="8306"/>
      </w:tabs>
      <w:snapToGrid w:val="0"/>
      <w:jc w:val="left"/>
    </w:pPr>
    <w:rPr>
      <w:sz w:val="18"/>
      <w:szCs w:val="18"/>
    </w:rPr>
  </w:style>
  <w:style w:type="character" w:customStyle="1" w:styleId="Char0">
    <w:name w:val="页脚 Char"/>
    <w:basedOn w:val="a0"/>
    <w:link w:val="a6"/>
    <w:uiPriority w:val="99"/>
    <w:rsid w:val="007F05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9BF"/>
    <w:rPr>
      <w:color w:val="006CCD"/>
      <w:u w:val="single"/>
    </w:rPr>
  </w:style>
  <w:style w:type="paragraph" w:styleId="a4">
    <w:name w:val="Normal (Web)"/>
    <w:basedOn w:val="a"/>
    <w:uiPriority w:val="99"/>
    <w:unhideWhenUsed/>
    <w:rsid w:val="003D39BF"/>
    <w:pPr>
      <w:widowControl/>
      <w:spacing w:before="100" w:beforeAutospacing="1" w:after="180"/>
      <w:jc w:val="left"/>
    </w:pPr>
    <w:rPr>
      <w:rFonts w:ascii="宋体" w:eastAsia="宋体" w:hAnsi="宋体" w:cs="宋体"/>
      <w:kern w:val="0"/>
      <w:sz w:val="24"/>
      <w:szCs w:val="24"/>
    </w:rPr>
  </w:style>
  <w:style w:type="character" w:customStyle="1" w:styleId="caps">
    <w:name w:val="caps"/>
    <w:basedOn w:val="a0"/>
    <w:rsid w:val="003D39BF"/>
  </w:style>
  <w:style w:type="paragraph" w:styleId="a5">
    <w:name w:val="header"/>
    <w:basedOn w:val="a"/>
    <w:link w:val="Char"/>
    <w:uiPriority w:val="99"/>
    <w:unhideWhenUsed/>
    <w:rsid w:val="007F0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F055E"/>
    <w:rPr>
      <w:sz w:val="18"/>
      <w:szCs w:val="18"/>
    </w:rPr>
  </w:style>
  <w:style w:type="paragraph" w:styleId="a6">
    <w:name w:val="footer"/>
    <w:basedOn w:val="a"/>
    <w:link w:val="Char0"/>
    <w:uiPriority w:val="99"/>
    <w:unhideWhenUsed/>
    <w:rsid w:val="007F055E"/>
    <w:pPr>
      <w:tabs>
        <w:tab w:val="center" w:pos="4153"/>
        <w:tab w:val="right" w:pos="8306"/>
      </w:tabs>
      <w:snapToGrid w:val="0"/>
      <w:jc w:val="left"/>
    </w:pPr>
    <w:rPr>
      <w:sz w:val="18"/>
      <w:szCs w:val="18"/>
    </w:rPr>
  </w:style>
  <w:style w:type="character" w:customStyle="1" w:styleId="Char0">
    <w:name w:val="页脚 Char"/>
    <w:basedOn w:val="a0"/>
    <w:link w:val="a6"/>
    <w:uiPriority w:val="99"/>
    <w:rsid w:val="007F05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5214">
      <w:bodyDiv w:val="1"/>
      <w:marLeft w:val="0"/>
      <w:marRight w:val="0"/>
      <w:marTop w:val="0"/>
      <w:marBottom w:val="0"/>
      <w:divBdr>
        <w:top w:val="none" w:sz="0" w:space="0" w:color="auto"/>
        <w:left w:val="none" w:sz="0" w:space="0" w:color="auto"/>
        <w:bottom w:val="none" w:sz="0" w:space="0" w:color="auto"/>
        <w:right w:val="none" w:sz="0" w:space="0" w:color="auto"/>
      </w:divBdr>
      <w:divsChild>
        <w:div w:id="965426217">
          <w:marLeft w:val="0"/>
          <w:marRight w:val="0"/>
          <w:marTop w:val="0"/>
          <w:marBottom w:val="0"/>
          <w:divBdr>
            <w:top w:val="none" w:sz="0" w:space="0" w:color="auto"/>
            <w:left w:val="none" w:sz="0" w:space="0" w:color="auto"/>
            <w:bottom w:val="none" w:sz="0" w:space="0" w:color="auto"/>
            <w:right w:val="none" w:sz="0" w:space="0" w:color="auto"/>
          </w:divBdr>
          <w:divsChild>
            <w:div w:id="395904375">
              <w:marLeft w:val="0"/>
              <w:marRight w:val="0"/>
              <w:marTop w:val="1620"/>
              <w:marBottom w:val="0"/>
              <w:divBdr>
                <w:top w:val="none" w:sz="0" w:space="0" w:color="auto"/>
                <w:left w:val="single" w:sz="6" w:space="0" w:color="DFDFDF"/>
                <w:bottom w:val="none" w:sz="0" w:space="0" w:color="auto"/>
                <w:right w:val="single" w:sz="6" w:space="0" w:color="DFDFDF"/>
              </w:divBdr>
              <w:divsChild>
                <w:div w:id="666786529">
                  <w:marLeft w:val="0"/>
                  <w:marRight w:val="0"/>
                  <w:marTop w:val="0"/>
                  <w:marBottom w:val="0"/>
                  <w:divBdr>
                    <w:top w:val="none" w:sz="0" w:space="0" w:color="auto"/>
                    <w:left w:val="none" w:sz="0" w:space="0" w:color="auto"/>
                    <w:bottom w:val="none" w:sz="0" w:space="0" w:color="auto"/>
                    <w:right w:val="none" w:sz="0" w:space="0" w:color="auto"/>
                  </w:divBdr>
                  <w:divsChild>
                    <w:div w:id="1479104933">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xudong@sjtu.edu.cn?subject=Job%20at%20AcademicKeys.com,%20Assistant,%20Associate%20and%20Full%20Professors-Mechanical,%20Material,%20Electrical/Computer%20Engineering" TargetMode="External"/><Relationship Id="rId3" Type="http://schemas.openxmlformats.org/officeDocument/2006/relationships/settings" Target="settings.xml"/><Relationship Id="rId7" Type="http://schemas.openxmlformats.org/officeDocument/2006/relationships/hyperlink" Target="mailto:chienpin.chen@sjtu.edu.cn?subject=Job%20at%20AcademicKeys.com,%20Assistant,%20Associate%20and%20Full%20Professors-Mechanical,%20Material,%20Electrical/Computer%20Enginee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Dai</dc:creator>
  <cp:lastModifiedBy>Wendy Dai</cp:lastModifiedBy>
  <cp:revision>2</cp:revision>
  <dcterms:created xsi:type="dcterms:W3CDTF">2015-11-11T03:26:00Z</dcterms:created>
  <dcterms:modified xsi:type="dcterms:W3CDTF">2015-11-11T03:31:00Z</dcterms:modified>
</cp:coreProperties>
</file>